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3D4EDA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D4EDA">
        <w:rPr>
          <w:rFonts w:ascii="宋体" w:eastAsia="宋体" w:hAnsi="宋体" w:cs="宋体"/>
          <w:b/>
          <w:bCs/>
          <w:kern w:val="0"/>
          <w:sz w:val="36"/>
          <w:szCs w:val="36"/>
        </w:rPr>
        <w:t>KK模组&amp;单轴伺服平台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D7667F" w:rsidRDefault="005B6722" w:rsidP="00D7667F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p w:rsid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1、</w:t>
      </w:r>
      <w:r w:rsidR="00033B2C" w:rsidRPr="00D7667F">
        <w:rPr>
          <w:rFonts w:ascii="宋体" w:eastAsia="宋体" w:hAnsi="宋体"/>
          <w:sz w:val="28"/>
          <w:szCs w:val="24"/>
        </w:rPr>
        <w:t>项目编号：</w:t>
      </w:r>
      <w:r w:rsidR="00702E94" w:rsidRPr="00702E94">
        <w:rPr>
          <w:rFonts w:ascii="宋体" w:eastAsia="宋体" w:hAnsi="宋体"/>
          <w:sz w:val="28"/>
          <w:szCs w:val="24"/>
        </w:rPr>
        <w:t>SCWLJCZB202405030</w:t>
      </w:r>
    </w:p>
    <w:p w:rsidR="00033B2C" w:rsidRPr="00D7667F" w:rsidRDefault="00D7667F" w:rsidP="00D7667F">
      <w:pPr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2、</w:t>
      </w:r>
      <w:r w:rsidR="00033B2C" w:rsidRPr="00D7667F">
        <w:rPr>
          <w:rFonts w:ascii="宋体" w:eastAsia="宋体" w:hAnsi="宋体"/>
          <w:sz w:val="28"/>
          <w:szCs w:val="24"/>
        </w:rPr>
        <w:t>项目名称：</w:t>
      </w:r>
      <w:r w:rsidR="00702E94" w:rsidRPr="00702E94">
        <w:rPr>
          <w:rFonts w:ascii="宋体" w:eastAsia="宋体" w:hAnsi="宋体"/>
          <w:sz w:val="28"/>
          <w:szCs w:val="24"/>
        </w:rPr>
        <w:t>KK模组&amp;单轴伺服平台招标项目</w:t>
      </w:r>
    </w:p>
    <w:p w:rsidR="00033B2C" w:rsidRPr="00006C0E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3</w:t>
      </w:r>
      <w:r>
        <w:rPr>
          <w:rFonts w:ascii="宋体" w:eastAsia="宋体" w:hAnsi="宋体" w:hint="eastAsia"/>
          <w:sz w:val="28"/>
          <w:szCs w:val="24"/>
        </w:rPr>
        <w:t>、</w:t>
      </w:r>
      <w:r w:rsidR="0050735D"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4、</w:t>
      </w:r>
      <w:r w:rsidR="00C75BB1"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D7667F" w:rsidRDefault="00D7667F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/>
          <w:sz w:val="28"/>
          <w:szCs w:val="24"/>
        </w:rPr>
        <w:t>5</w:t>
      </w:r>
      <w:r>
        <w:rPr>
          <w:rFonts w:ascii="宋体" w:eastAsia="宋体" w:hAnsi="宋体" w:hint="eastAsia"/>
          <w:sz w:val="28"/>
          <w:szCs w:val="24"/>
        </w:rPr>
        <w:t>、</w:t>
      </w:r>
      <w:r w:rsidR="00353961">
        <w:rPr>
          <w:rFonts w:ascii="宋体" w:eastAsia="宋体" w:hAnsi="宋体" w:hint="eastAsia"/>
          <w:sz w:val="28"/>
          <w:szCs w:val="24"/>
        </w:rPr>
        <w:t>项目</w:t>
      </w:r>
      <w:r w:rsidRPr="00D7667F">
        <w:rPr>
          <w:rFonts w:ascii="宋体" w:eastAsia="宋体" w:hAnsi="宋体" w:hint="eastAsia"/>
          <w:sz w:val="28"/>
          <w:szCs w:val="24"/>
        </w:rPr>
        <w:t>物料名称、数量：</w:t>
      </w:r>
    </w:p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.1</w:t>
      </w:r>
      <w:r w:rsidRPr="00B843A0">
        <w:rPr>
          <w:rFonts w:ascii="宋体" w:hAnsi="宋体" w:hint="eastAsia"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KK</w:t>
      </w:r>
      <w:r w:rsidRPr="00B843A0">
        <w:rPr>
          <w:rFonts w:ascii="宋体" w:hAnsi="宋体" w:cs="宋体" w:hint="eastAsia"/>
          <w:bCs/>
          <w:sz w:val="24"/>
          <w:szCs w:val="24"/>
        </w:rPr>
        <w:t>模组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-60 </w:t>
      </w:r>
      <w:r w:rsidRPr="00B843A0">
        <w:rPr>
          <w:rFonts w:ascii="宋体" w:hAnsi="宋体" w:cs="宋体" w:hint="eastAsia"/>
          <w:bCs/>
          <w:sz w:val="24"/>
          <w:szCs w:val="24"/>
        </w:rPr>
        <w:t>共</w:t>
      </w:r>
      <w:r w:rsidRPr="00B843A0">
        <w:rPr>
          <w:rFonts w:ascii="宋体" w:hAnsi="宋体" w:cs="宋体" w:hint="eastAsia"/>
          <w:bCs/>
          <w:sz w:val="24"/>
          <w:szCs w:val="24"/>
        </w:rPr>
        <w:t>6</w:t>
      </w:r>
      <w:r w:rsidRPr="00B843A0">
        <w:rPr>
          <w:rFonts w:ascii="宋体" w:hAnsi="宋体" w:cs="宋体" w:hint="eastAsia"/>
          <w:bCs/>
          <w:sz w:val="24"/>
          <w:szCs w:val="24"/>
        </w:rPr>
        <w:t>款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  <w:bCs/>
              </w:rPr>
              <w:t>轨道长度</w:t>
            </w:r>
            <w:r w:rsidRPr="00275F81">
              <w:rPr>
                <w:rFonts w:ascii="宋体" w:hAnsi="宋体" w:hint="eastAsia"/>
                <w:b/>
              </w:rPr>
              <w:t>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.2</w:t>
      </w:r>
      <w:r w:rsidRPr="00B843A0">
        <w:rPr>
          <w:rFonts w:ascii="宋体" w:hAnsi="宋体" w:hint="eastAsia"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KK</w:t>
      </w:r>
      <w:r w:rsidRPr="00B843A0">
        <w:rPr>
          <w:rFonts w:ascii="宋体" w:hAnsi="宋体" w:cs="宋体" w:hint="eastAsia"/>
          <w:bCs/>
          <w:sz w:val="24"/>
          <w:szCs w:val="24"/>
        </w:rPr>
        <w:t>模组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-86 </w:t>
      </w:r>
      <w:r w:rsidRPr="00B843A0">
        <w:rPr>
          <w:rFonts w:ascii="宋体" w:hAnsi="宋体" w:cs="宋体" w:hint="eastAsia"/>
          <w:bCs/>
          <w:sz w:val="24"/>
          <w:szCs w:val="24"/>
        </w:rPr>
        <w:t>共</w:t>
      </w:r>
      <w:r w:rsidRPr="00B843A0">
        <w:rPr>
          <w:rFonts w:ascii="宋体" w:hAnsi="宋体" w:cs="宋体" w:hint="eastAsia"/>
          <w:bCs/>
          <w:sz w:val="24"/>
          <w:szCs w:val="24"/>
        </w:rPr>
        <w:t>6</w:t>
      </w:r>
      <w:r w:rsidRPr="00B843A0">
        <w:rPr>
          <w:rFonts w:ascii="宋体" w:hAnsi="宋体" w:cs="宋体" w:hint="eastAsia"/>
          <w:bCs/>
          <w:sz w:val="24"/>
          <w:szCs w:val="24"/>
        </w:rPr>
        <w:t>款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  <w:bCs/>
              </w:rPr>
              <w:t>轨道长度</w:t>
            </w:r>
            <w:r w:rsidRPr="00275F81">
              <w:rPr>
                <w:rFonts w:ascii="宋体" w:hAnsi="宋体" w:hint="eastAsia"/>
                <w:b/>
              </w:rPr>
              <w:t>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KK</w:t>
            </w:r>
            <w:r w:rsidRPr="00275F81">
              <w:rPr>
                <w:rFonts w:ascii="宋体" w:hAnsi="宋体" w:hint="eastAsia"/>
              </w:rPr>
              <w:t>模组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9</w:t>
            </w:r>
            <w:r w:rsidRPr="00275F81">
              <w:rPr>
                <w:rFonts w:ascii="宋体" w:hAnsi="宋体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.3</w:t>
      </w:r>
      <w:r w:rsidRPr="00B843A0">
        <w:rPr>
          <w:rFonts w:ascii="宋体" w:hAnsi="宋体" w:cs="宋体" w:hint="eastAsia"/>
          <w:bCs/>
          <w:sz w:val="24"/>
          <w:szCs w:val="24"/>
        </w:rPr>
        <w:t>单轴伺服平台</w:t>
      </w:r>
      <w:r w:rsidRPr="00B843A0">
        <w:rPr>
          <w:rFonts w:ascii="宋体" w:hAnsi="宋体" w:cs="宋体" w:hint="eastAsia"/>
          <w:bCs/>
          <w:sz w:val="24"/>
          <w:szCs w:val="24"/>
        </w:rPr>
        <w:t>-100</w:t>
      </w:r>
      <w:r w:rsidRPr="00B843A0">
        <w:rPr>
          <w:rFonts w:ascii="宋体" w:hAnsi="宋体" w:cs="宋体" w:hint="eastAsia"/>
          <w:bCs/>
          <w:sz w:val="24"/>
          <w:szCs w:val="24"/>
        </w:rPr>
        <w:t>半封闭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行程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50-800mm </w:t>
      </w:r>
      <w:r w:rsidRPr="00B843A0">
        <w:rPr>
          <w:rFonts w:ascii="宋体" w:hAnsi="宋体" w:cs="宋体" w:hint="eastAsia"/>
          <w:bCs/>
          <w:sz w:val="24"/>
          <w:szCs w:val="24"/>
        </w:rPr>
        <w:t>共</w:t>
      </w:r>
      <w:r w:rsidRPr="00B843A0">
        <w:rPr>
          <w:rFonts w:ascii="宋体" w:hAnsi="宋体" w:cs="宋体" w:hint="eastAsia"/>
          <w:bCs/>
          <w:sz w:val="24"/>
          <w:szCs w:val="24"/>
        </w:rPr>
        <w:t>16</w:t>
      </w:r>
      <w:r w:rsidRPr="00B843A0">
        <w:rPr>
          <w:rFonts w:ascii="宋体" w:hAnsi="宋体" w:cs="宋体" w:hint="eastAsia"/>
          <w:bCs/>
          <w:sz w:val="24"/>
          <w:szCs w:val="24"/>
        </w:rPr>
        <w:t>款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行程（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lastRenderedPageBreak/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8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5.</w:t>
      </w:r>
      <w:r w:rsidRPr="00B843A0">
        <w:rPr>
          <w:rFonts w:ascii="宋体" w:hAnsi="宋体" w:cs="宋体"/>
          <w:bCs/>
          <w:sz w:val="24"/>
          <w:szCs w:val="24"/>
        </w:rPr>
        <w:t>4</w:t>
      </w:r>
      <w:r w:rsidRPr="00B843A0">
        <w:rPr>
          <w:rFonts w:ascii="宋体" w:hAnsi="宋体" w:cs="宋体" w:hint="eastAsia"/>
          <w:bCs/>
          <w:sz w:val="24"/>
          <w:szCs w:val="24"/>
        </w:rPr>
        <w:t>单轴伺服平台</w:t>
      </w:r>
      <w:r w:rsidRPr="00B843A0">
        <w:rPr>
          <w:rFonts w:ascii="宋体" w:hAnsi="宋体" w:cs="宋体" w:hint="eastAsia"/>
          <w:bCs/>
          <w:sz w:val="24"/>
          <w:szCs w:val="24"/>
        </w:rPr>
        <w:t>-135</w:t>
      </w:r>
      <w:r w:rsidRPr="00B843A0">
        <w:rPr>
          <w:rFonts w:ascii="宋体" w:hAnsi="宋体" w:cs="宋体" w:hint="eastAsia"/>
          <w:bCs/>
          <w:sz w:val="24"/>
          <w:szCs w:val="24"/>
        </w:rPr>
        <w:t>半封闭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行程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50-800mm </w:t>
      </w:r>
      <w:r w:rsidRPr="00B843A0">
        <w:rPr>
          <w:rFonts w:ascii="宋体" w:hAnsi="宋体" w:cs="宋体" w:hint="eastAsia"/>
          <w:bCs/>
          <w:sz w:val="24"/>
          <w:szCs w:val="24"/>
        </w:rPr>
        <w:t>共</w:t>
      </w:r>
      <w:r w:rsidRPr="00B843A0">
        <w:rPr>
          <w:rFonts w:ascii="宋体" w:hAnsi="宋体" w:cs="宋体" w:hint="eastAsia"/>
          <w:bCs/>
          <w:sz w:val="24"/>
          <w:szCs w:val="24"/>
        </w:rPr>
        <w:t>16</w:t>
      </w:r>
      <w:r w:rsidRPr="00B843A0">
        <w:rPr>
          <w:rFonts w:ascii="宋体" w:hAnsi="宋体" w:cs="宋体" w:hint="eastAsia"/>
          <w:bCs/>
          <w:sz w:val="24"/>
          <w:szCs w:val="24"/>
        </w:rPr>
        <w:t>款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  <w:r w:rsidRPr="00275F81">
              <w:rPr>
                <w:rFonts w:ascii="宋体" w:hAnsi="宋体" w:hint="eastAsia"/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行程（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8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.5</w:t>
      </w:r>
      <w:r w:rsidRPr="00B843A0">
        <w:rPr>
          <w:rFonts w:ascii="宋体" w:hAnsi="宋体" w:cs="宋体" w:hint="eastAsia"/>
          <w:bCs/>
          <w:sz w:val="24"/>
          <w:szCs w:val="24"/>
        </w:rPr>
        <w:t>单轴伺服平台</w:t>
      </w:r>
      <w:r w:rsidRPr="00B843A0">
        <w:rPr>
          <w:rFonts w:ascii="宋体" w:hAnsi="宋体" w:cs="宋体" w:hint="eastAsia"/>
          <w:bCs/>
          <w:sz w:val="24"/>
          <w:szCs w:val="24"/>
        </w:rPr>
        <w:t>-135</w:t>
      </w:r>
      <w:r w:rsidRPr="00B843A0">
        <w:rPr>
          <w:rFonts w:ascii="宋体" w:hAnsi="宋体" w:cs="宋体" w:hint="eastAsia"/>
          <w:bCs/>
          <w:sz w:val="24"/>
          <w:szCs w:val="24"/>
        </w:rPr>
        <w:t>全封闭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行程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400 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行程（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-135</w:t>
            </w:r>
            <w:r w:rsidRPr="00275F81">
              <w:rPr>
                <w:rFonts w:ascii="宋体" w:hAnsi="宋体" w:hint="eastAsia"/>
              </w:rPr>
              <w:t>全封闭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spacing w:line="276" w:lineRule="auto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.6</w:t>
      </w:r>
      <w:r w:rsidRPr="00B843A0">
        <w:rPr>
          <w:rFonts w:ascii="宋体" w:hAnsi="宋体" w:cs="宋体" w:hint="eastAsia"/>
          <w:bCs/>
          <w:sz w:val="24"/>
          <w:szCs w:val="24"/>
        </w:rPr>
        <w:t>单轴伺服平台</w:t>
      </w:r>
      <w:r w:rsidRPr="00B843A0">
        <w:rPr>
          <w:rFonts w:ascii="宋体" w:hAnsi="宋体" w:cs="宋体" w:hint="eastAsia"/>
          <w:bCs/>
          <w:sz w:val="24"/>
          <w:szCs w:val="24"/>
        </w:rPr>
        <w:t>-170</w:t>
      </w:r>
      <w:r w:rsidRPr="00B843A0">
        <w:rPr>
          <w:rFonts w:ascii="宋体" w:hAnsi="宋体" w:cs="宋体" w:hint="eastAsia"/>
          <w:bCs/>
          <w:sz w:val="24"/>
          <w:szCs w:val="24"/>
        </w:rPr>
        <w:t>半封闭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行程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50-800mm </w:t>
      </w:r>
      <w:r w:rsidRPr="00B843A0">
        <w:rPr>
          <w:rFonts w:ascii="宋体" w:hAnsi="宋体" w:cs="宋体" w:hint="eastAsia"/>
          <w:bCs/>
          <w:sz w:val="24"/>
          <w:szCs w:val="24"/>
        </w:rPr>
        <w:t>共</w:t>
      </w:r>
      <w:r w:rsidRPr="00B843A0">
        <w:rPr>
          <w:rFonts w:ascii="宋体" w:hAnsi="宋体" w:cs="宋体" w:hint="eastAsia"/>
          <w:bCs/>
          <w:sz w:val="24"/>
          <w:szCs w:val="24"/>
        </w:rPr>
        <w:t>16</w:t>
      </w:r>
      <w:r w:rsidRPr="00B843A0">
        <w:rPr>
          <w:rFonts w:ascii="宋体" w:hAnsi="宋体" w:cs="宋体" w:hint="eastAsia"/>
          <w:bCs/>
          <w:sz w:val="24"/>
          <w:szCs w:val="24"/>
        </w:rPr>
        <w:t>款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行程（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1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2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3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4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6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7</w:t>
            </w:r>
            <w:r w:rsidRPr="00275F81">
              <w:rPr>
                <w:rFonts w:ascii="宋体" w:hAnsi="宋体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lastRenderedPageBreak/>
              <w:t>单轴伺服平台</w:t>
            </w:r>
            <w:r w:rsidRPr="00275F81">
              <w:rPr>
                <w:rFonts w:ascii="宋体" w:hAnsi="宋体" w:hint="eastAsia"/>
              </w:rPr>
              <w:t>-1</w:t>
            </w:r>
            <w:r w:rsidRPr="00275F81">
              <w:rPr>
                <w:rFonts w:ascii="宋体" w:hAnsi="宋体"/>
              </w:rPr>
              <w:t>7</w:t>
            </w:r>
            <w:r w:rsidRPr="00275F81">
              <w:rPr>
                <w:rFonts w:ascii="宋体" w:hAnsi="宋体" w:hint="eastAsia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8</w:t>
            </w:r>
            <w:r w:rsidRPr="00275F81">
              <w:rPr>
                <w:rFonts w:ascii="宋体" w:hAnsi="宋体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B843A0" w:rsidRPr="00B843A0" w:rsidRDefault="00B843A0" w:rsidP="00B843A0">
      <w:pPr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/>
          <w:bCs/>
          <w:sz w:val="24"/>
          <w:szCs w:val="24"/>
        </w:rPr>
        <w:t>5</w:t>
      </w:r>
      <w:r w:rsidRPr="00B843A0">
        <w:rPr>
          <w:rFonts w:ascii="宋体" w:hAnsi="宋体" w:cs="宋体"/>
          <w:bCs/>
          <w:sz w:val="24"/>
          <w:szCs w:val="24"/>
        </w:rPr>
        <w:t>.7</w:t>
      </w:r>
      <w:r w:rsidRPr="00B843A0">
        <w:rPr>
          <w:rFonts w:ascii="宋体" w:hAnsi="宋体" w:cs="宋体" w:hint="eastAsia"/>
          <w:bCs/>
          <w:sz w:val="24"/>
          <w:szCs w:val="24"/>
        </w:rPr>
        <w:t>单轴伺服平台</w:t>
      </w:r>
      <w:r w:rsidRPr="00B843A0">
        <w:rPr>
          <w:rFonts w:ascii="宋体" w:hAnsi="宋体" w:cs="宋体" w:hint="eastAsia"/>
          <w:bCs/>
          <w:sz w:val="24"/>
          <w:szCs w:val="24"/>
        </w:rPr>
        <w:t>-170</w:t>
      </w:r>
      <w:r w:rsidRPr="00B843A0">
        <w:rPr>
          <w:rFonts w:ascii="宋体" w:hAnsi="宋体" w:cs="宋体" w:hint="eastAsia"/>
          <w:bCs/>
          <w:sz w:val="24"/>
          <w:szCs w:val="24"/>
        </w:rPr>
        <w:t>全封闭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 </w:t>
      </w:r>
      <w:r w:rsidRPr="00B843A0">
        <w:rPr>
          <w:rFonts w:ascii="宋体" w:hAnsi="宋体" w:cs="宋体" w:hint="eastAsia"/>
          <w:bCs/>
          <w:sz w:val="24"/>
          <w:szCs w:val="24"/>
        </w:rPr>
        <w:t>行程</w:t>
      </w:r>
      <w:r w:rsidRPr="00B843A0">
        <w:rPr>
          <w:rFonts w:ascii="宋体" w:hAnsi="宋体" w:cs="宋体" w:hint="eastAsia"/>
          <w:bCs/>
          <w:sz w:val="24"/>
          <w:szCs w:val="24"/>
        </w:rPr>
        <w:t xml:space="preserve">400  </w:t>
      </w:r>
    </w:p>
    <w:tbl>
      <w:tblPr>
        <w:tblW w:w="5949" w:type="dxa"/>
        <w:tblLayout w:type="fixed"/>
        <w:tblLook w:val="04A0" w:firstRow="1" w:lastRow="0" w:firstColumn="1" w:lastColumn="0" w:noHBand="0" w:noVBand="1"/>
      </w:tblPr>
      <w:tblGrid>
        <w:gridCol w:w="2689"/>
        <w:gridCol w:w="1842"/>
        <w:gridCol w:w="709"/>
        <w:gridCol w:w="709"/>
      </w:tblGrid>
      <w:tr w:rsidR="00B843A0" w:rsidRPr="00275F81" w:rsidTr="009A342C">
        <w:trPr>
          <w:trHeight w:val="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名称规格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行程（</w:t>
            </w:r>
            <w:r w:rsidRPr="00275F81">
              <w:rPr>
                <w:rFonts w:ascii="宋体" w:hAnsi="宋体" w:hint="eastAsia"/>
                <w:b/>
              </w:rPr>
              <w:t>mm</w:t>
            </w:r>
            <w:r w:rsidRPr="00275F81">
              <w:rPr>
                <w:rFonts w:ascii="宋体" w:hAnsi="宋体" w:hint="eastAsia"/>
                <w:b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  <w:b/>
              </w:rPr>
            </w:pPr>
            <w:r w:rsidRPr="00275F81">
              <w:rPr>
                <w:rFonts w:ascii="宋体" w:hAnsi="宋体" w:hint="eastAsia"/>
                <w:b/>
              </w:rPr>
              <w:t>单位</w:t>
            </w:r>
          </w:p>
        </w:tc>
      </w:tr>
      <w:tr w:rsidR="00B843A0" w:rsidRPr="00275F81" w:rsidTr="009A342C">
        <w:trPr>
          <w:trHeight w:val="9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单轴伺服平台</w:t>
            </w:r>
            <w:r w:rsidRPr="00275F81">
              <w:rPr>
                <w:rFonts w:ascii="宋体" w:hAnsi="宋体" w:hint="eastAsia"/>
              </w:rPr>
              <w:t>-</w:t>
            </w:r>
            <w:r w:rsidRPr="00275F81">
              <w:rPr>
                <w:rFonts w:ascii="宋体" w:hAnsi="宋体"/>
              </w:rPr>
              <w:t>170</w:t>
            </w:r>
            <w:r w:rsidRPr="00275F81">
              <w:rPr>
                <w:rFonts w:ascii="宋体" w:hAnsi="宋体" w:hint="eastAsia"/>
              </w:rPr>
              <w:t>全封闭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5</w:t>
            </w:r>
            <w:r w:rsidRPr="00275F81">
              <w:rPr>
                <w:rFonts w:ascii="宋体" w:hAnsi="宋体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43A0" w:rsidRPr="00275F81" w:rsidRDefault="00B843A0" w:rsidP="009A342C">
            <w:pPr>
              <w:jc w:val="center"/>
              <w:rPr>
                <w:rFonts w:ascii="宋体" w:hAnsi="宋体"/>
              </w:rPr>
            </w:pPr>
            <w:r w:rsidRPr="00275F81">
              <w:rPr>
                <w:rFonts w:ascii="宋体" w:hAnsi="宋体" w:hint="eastAsia"/>
              </w:rPr>
              <w:t>台</w:t>
            </w:r>
          </w:p>
        </w:tc>
      </w:tr>
    </w:tbl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1、具有独立法人资格并依法取得企业营业执照，营业执照处于有效期内，运营正常，经营范围必须涵盖所投标产品，不接受个体工商户投标；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3、有合法经营场地；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4、财务状况良好；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5、能提供增值税专用发票；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6、中标方须接受签订大族《供应商合作文件》、《采购框架合同》，须提供原厂正品承诺书（假一罚十）；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7、代理商须能提供有效期内的品牌代理授权证书；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8、须有统筹人员及时回复进度、交期以及售后处理情况；</w:t>
      </w:r>
    </w:p>
    <w:p w:rsidR="0053747B" w:rsidRP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9、投标方须能提供行业批量应用案例。月供货合同数量大于500台（合同需能体现供货物料名称、规格型号、数量）；</w:t>
      </w:r>
    </w:p>
    <w:p w:rsidR="0053747B" w:rsidRDefault="0053747B" w:rsidP="0053747B">
      <w:pPr>
        <w:spacing w:line="360" w:lineRule="auto"/>
        <w:rPr>
          <w:rFonts w:ascii="宋体" w:eastAsia="宋体" w:hAnsi="宋体"/>
          <w:sz w:val="28"/>
          <w:szCs w:val="24"/>
        </w:rPr>
      </w:pPr>
      <w:r w:rsidRPr="0053747B">
        <w:rPr>
          <w:rFonts w:ascii="宋体" w:eastAsia="宋体" w:hAnsi="宋体"/>
          <w:sz w:val="28"/>
          <w:szCs w:val="24"/>
        </w:rPr>
        <w:t>10、须能提供ISO9001质量体系认证，若代理商自身没有，可提供品牌原厂ISO9001质量体系认证；</w:t>
      </w:r>
    </w:p>
    <w:p w:rsidR="00D7667F" w:rsidRPr="0053747B" w:rsidRDefault="00A31094" w:rsidP="00D7667F">
      <w:pPr>
        <w:spacing w:line="360" w:lineRule="auto"/>
        <w:rPr>
          <w:rFonts w:ascii="宋体" w:eastAsia="宋体" w:hAnsi="宋体" w:hint="eastAsia"/>
          <w:color w:val="FF0000"/>
          <w:sz w:val="28"/>
          <w:szCs w:val="24"/>
        </w:rPr>
      </w:pPr>
      <w:r w:rsidRPr="00600192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投标保证金</w:t>
      </w:r>
      <w:r w:rsidR="0053747B">
        <w:rPr>
          <w:rFonts w:ascii="宋体" w:eastAsia="宋体" w:hAnsi="宋体"/>
          <w:color w:val="FF0000"/>
          <w:sz w:val="28"/>
          <w:szCs w:val="24"/>
        </w:rPr>
        <w:t>5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600192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 w:rsidRPr="00600192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D7667F">
        <w:rPr>
          <w:rFonts w:ascii="宋体" w:eastAsia="宋体" w:hAnsi="宋体" w:hint="eastAsia"/>
          <w:color w:val="FF0000"/>
          <w:sz w:val="28"/>
          <w:szCs w:val="24"/>
        </w:rPr>
        <w:t>中标后投标保证金自动转</w:t>
      </w:r>
      <w:r w:rsidR="00522BA7" w:rsidRPr="00600192">
        <w:rPr>
          <w:rFonts w:ascii="宋体" w:eastAsia="宋体" w:hAnsi="宋体" w:hint="eastAsia"/>
          <w:color w:val="FF0000"/>
          <w:sz w:val="28"/>
          <w:szCs w:val="24"/>
        </w:rPr>
        <w:t>履约保证金</w:t>
      </w:r>
    </w:p>
    <w:p w:rsidR="009851AE" w:rsidRPr="003A3B46" w:rsidRDefault="00D7667F" w:rsidP="00D7667F">
      <w:pPr>
        <w:pStyle w:val="1"/>
        <w:rPr>
          <w:rStyle w:val="a3"/>
          <w:rFonts w:ascii="宋体" w:eastAsia="宋体" w:hAnsi="宋体"/>
          <w:b/>
          <w:sz w:val="30"/>
          <w:szCs w:val="30"/>
        </w:rPr>
      </w:pPr>
      <w:r w:rsidRPr="00D7667F">
        <w:rPr>
          <w:rFonts w:hint="eastAsia"/>
          <w:sz w:val="28"/>
          <w:szCs w:val="24"/>
        </w:rPr>
        <w:t>二、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招标</w:t>
      </w:r>
      <w:r w:rsidR="00E2705F">
        <w:rPr>
          <w:rStyle w:val="a3"/>
          <w:rFonts w:ascii="宋体" w:eastAsia="宋体" w:hAnsi="宋体" w:hint="eastAsia"/>
          <w:b/>
          <w:sz w:val="30"/>
          <w:szCs w:val="30"/>
        </w:rPr>
        <w:t>书</w:t>
      </w:r>
      <w:r w:rsidR="009851AE" w:rsidRPr="003A3B46">
        <w:rPr>
          <w:rStyle w:val="a3"/>
          <w:rFonts w:ascii="宋体" w:eastAsia="宋体" w:hAnsi="宋体"/>
          <w:b/>
          <w:sz w:val="30"/>
          <w:szCs w:val="30"/>
        </w:rPr>
        <w:t>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3747B">
        <w:rPr>
          <w:rFonts w:ascii="宋体" w:eastAsia="宋体" w:hAnsi="宋体"/>
          <w:sz w:val="28"/>
          <w:szCs w:val="24"/>
        </w:rPr>
        <w:t>6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B957BE">
        <w:rPr>
          <w:rFonts w:ascii="宋体" w:eastAsia="宋体" w:hAnsi="宋体"/>
          <w:sz w:val="28"/>
          <w:szCs w:val="24"/>
        </w:rPr>
        <w:t>2</w:t>
      </w:r>
      <w:r w:rsidR="0053747B">
        <w:rPr>
          <w:rFonts w:ascii="宋体" w:eastAsia="宋体" w:hAnsi="宋体"/>
          <w:sz w:val="28"/>
          <w:szCs w:val="24"/>
        </w:rPr>
        <w:t>7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3747B">
        <w:rPr>
          <w:rFonts w:ascii="宋体" w:eastAsia="宋体" w:hAnsi="宋体"/>
          <w:sz w:val="28"/>
          <w:szCs w:val="24"/>
        </w:rPr>
        <w:t>7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3747B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lastRenderedPageBreak/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1B1F70">
        <w:rPr>
          <w:rFonts w:ascii="宋体" w:eastAsia="宋体" w:hAnsi="宋体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1B1F70">
        <w:rPr>
          <w:rFonts w:ascii="宋体" w:eastAsia="宋体" w:hAnsi="宋体"/>
          <w:bCs/>
          <w:sz w:val="28"/>
          <w:szCs w:val="24"/>
        </w:rPr>
        <w:t>5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1B1F70">
        <w:rPr>
          <w:rFonts w:ascii="宋体" w:eastAsia="宋体" w:hAnsi="宋体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1B1F70">
        <w:rPr>
          <w:rFonts w:ascii="宋体" w:eastAsia="宋体" w:hAnsi="宋体"/>
          <w:bCs/>
          <w:sz w:val="28"/>
          <w:szCs w:val="24"/>
        </w:rPr>
        <w:t>10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1B1F70">
        <w:rPr>
          <w:rFonts w:ascii="宋体" w:eastAsia="宋体" w:hAnsi="宋体"/>
          <w:bCs/>
          <w:sz w:val="28"/>
          <w:szCs w:val="24"/>
        </w:rPr>
        <w:t>7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6D4B2F">
        <w:rPr>
          <w:rFonts w:ascii="宋体" w:eastAsia="宋体" w:hAnsi="宋体"/>
          <w:bCs/>
          <w:sz w:val="28"/>
          <w:szCs w:val="24"/>
        </w:rPr>
        <w:t>11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600192">
        <w:rPr>
          <w:rFonts w:ascii="宋体" w:eastAsia="宋体" w:hAnsi="宋体" w:hint="eastAsia"/>
          <w:bCs/>
          <w:sz w:val="28"/>
          <w:szCs w:val="24"/>
        </w:rPr>
        <w:t>9:0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13212375780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</w:t>
      </w:r>
      <w:r w:rsidR="00E37612">
        <w:rPr>
          <w:rFonts w:ascii="宋体" w:eastAsia="宋体" w:hAnsi="宋体" w:hint="eastAsia"/>
          <w:bCs/>
          <w:sz w:val="28"/>
          <w:szCs w:val="28"/>
        </w:rPr>
        <w:t>刘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E37612" w:rsidRPr="00E37612">
        <w:rPr>
          <w:rFonts w:ascii="宋体" w:eastAsia="宋体" w:hAnsi="宋体"/>
          <w:bCs/>
          <w:sz w:val="28"/>
          <w:szCs w:val="28"/>
        </w:rPr>
        <w:t>0755- 85282854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E37612">
        <w:rPr>
          <w:rFonts w:ascii="宋体" w:eastAsia="宋体" w:hAnsi="宋体"/>
          <w:bCs/>
          <w:sz w:val="28"/>
          <w:szCs w:val="28"/>
        </w:rPr>
        <w:t>18102719738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140E21" w:rsidRPr="00140E21">
        <w:rPr>
          <w:rFonts w:ascii="宋体" w:eastAsia="宋体" w:hAnsi="宋体"/>
          <w:bCs/>
          <w:sz w:val="28"/>
          <w:szCs w:val="28"/>
        </w:rPr>
        <w:t>liun114239@hanslaser.com</w:t>
      </w:r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140E21">
        <w:rPr>
          <w:rFonts w:ascii="宋体" w:eastAsia="宋体" w:hAnsi="宋体"/>
          <w:bCs/>
          <w:sz w:val="28"/>
          <w:szCs w:val="28"/>
        </w:rPr>
        <w:t>6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1745EE">
        <w:rPr>
          <w:rFonts w:ascii="宋体" w:eastAsia="宋体" w:hAnsi="宋体"/>
          <w:bCs/>
          <w:sz w:val="28"/>
          <w:szCs w:val="28"/>
        </w:rPr>
        <w:t>2</w:t>
      </w:r>
      <w:r w:rsidR="00140E21">
        <w:rPr>
          <w:rFonts w:ascii="宋体" w:eastAsia="宋体" w:hAnsi="宋体"/>
          <w:bCs/>
          <w:sz w:val="28"/>
          <w:szCs w:val="28"/>
        </w:rPr>
        <w:t>7</w:t>
      </w:r>
      <w:r w:rsidR="00CD7FA5">
        <w:rPr>
          <w:rFonts w:ascii="宋体" w:eastAsia="宋体" w:hAnsi="宋体"/>
          <w:bCs/>
          <w:sz w:val="28"/>
          <w:szCs w:val="28"/>
        </w:rPr>
        <w:t xml:space="preserve"> </w:t>
      </w:r>
      <w:bookmarkStart w:id="0" w:name="_GoBack"/>
      <w:bookmarkEnd w:id="0"/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 w:rsidSect="00D7667F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04D5B7C"/>
    <w:multiLevelType w:val="hybridMultilevel"/>
    <w:tmpl w:val="7E2854C2"/>
    <w:lvl w:ilvl="0" w:tplc="FECEC668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40E21"/>
    <w:rsid w:val="00160F7B"/>
    <w:rsid w:val="00173587"/>
    <w:rsid w:val="001745EE"/>
    <w:rsid w:val="001816D7"/>
    <w:rsid w:val="00190342"/>
    <w:rsid w:val="001B1F70"/>
    <w:rsid w:val="001E686A"/>
    <w:rsid w:val="001F5076"/>
    <w:rsid w:val="00223A8C"/>
    <w:rsid w:val="002263A1"/>
    <w:rsid w:val="00256877"/>
    <w:rsid w:val="002864B6"/>
    <w:rsid w:val="00291707"/>
    <w:rsid w:val="002A63CA"/>
    <w:rsid w:val="002B712B"/>
    <w:rsid w:val="002C04F4"/>
    <w:rsid w:val="002C2823"/>
    <w:rsid w:val="002F4B63"/>
    <w:rsid w:val="00301690"/>
    <w:rsid w:val="00306543"/>
    <w:rsid w:val="003322AA"/>
    <w:rsid w:val="00353961"/>
    <w:rsid w:val="003773DB"/>
    <w:rsid w:val="003A3B46"/>
    <w:rsid w:val="003B61E0"/>
    <w:rsid w:val="003C078A"/>
    <w:rsid w:val="003D4EDA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3747B"/>
    <w:rsid w:val="00550EDA"/>
    <w:rsid w:val="005B6722"/>
    <w:rsid w:val="005F170F"/>
    <w:rsid w:val="005F72C5"/>
    <w:rsid w:val="00600192"/>
    <w:rsid w:val="00643FD4"/>
    <w:rsid w:val="0064638F"/>
    <w:rsid w:val="006565F4"/>
    <w:rsid w:val="0067140F"/>
    <w:rsid w:val="00671E69"/>
    <w:rsid w:val="00684310"/>
    <w:rsid w:val="006944FF"/>
    <w:rsid w:val="006A0FA0"/>
    <w:rsid w:val="006C4E2A"/>
    <w:rsid w:val="006D4B2F"/>
    <w:rsid w:val="006E7E80"/>
    <w:rsid w:val="00702E94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B466BC"/>
    <w:rsid w:val="00B843A0"/>
    <w:rsid w:val="00B957BE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D7FA5"/>
    <w:rsid w:val="00D04BD1"/>
    <w:rsid w:val="00D40802"/>
    <w:rsid w:val="00D43CFF"/>
    <w:rsid w:val="00D56671"/>
    <w:rsid w:val="00D7217B"/>
    <w:rsid w:val="00D7667F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2705F"/>
    <w:rsid w:val="00E37612"/>
    <w:rsid w:val="00E61F5D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D072013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D7667F"/>
    <w:rPr>
      <w:b/>
      <w:bCs/>
      <w:kern w:val="44"/>
      <w:sz w:val="44"/>
      <w:szCs w:val="44"/>
    </w:rPr>
  </w:style>
  <w:style w:type="paragraph" w:styleId="aa">
    <w:name w:val="header"/>
    <w:basedOn w:val="a"/>
    <w:link w:val="ab"/>
    <w:uiPriority w:val="99"/>
    <w:unhideWhenUsed/>
    <w:rsid w:val="003D4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3D4EDA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3D4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3D4E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106</cp:revision>
  <cp:lastPrinted>2024-06-26T08:30:00Z</cp:lastPrinted>
  <dcterms:created xsi:type="dcterms:W3CDTF">2024-01-30T07:05:00Z</dcterms:created>
  <dcterms:modified xsi:type="dcterms:W3CDTF">2024-06-26T08:52:00Z</dcterms:modified>
</cp:coreProperties>
</file>