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834FD0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834FD0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在线光学检测仪（</w:t>
      </w:r>
      <w:r w:rsidRPr="00834FD0">
        <w:rPr>
          <w:rFonts w:ascii="宋体" w:eastAsia="宋体" w:hAnsi="宋体" w:cs="宋体"/>
          <w:b/>
          <w:bCs/>
          <w:kern w:val="0"/>
          <w:sz w:val="36"/>
          <w:szCs w:val="36"/>
        </w:rPr>
        <w:t>AOI）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DZZB20240103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834FD0" w:rsidRPr="00834FD0">
        <w:rPr>
          <w:rFonts w:ascii="宋体" w:eastAsia="宋体" w:hAnsi="宋体" w:hint="eastAsia"/>
          <w:sz w:val="24"/>
          <w:szCs w:val="24"/>
        </w:rPr>
        <w:t>在线光学检测仪（</w:t>
      </w:r>
      <w:r w:rsidR="00834FD0" w:rsidRPr="00834FD0">
        <w:rPr>
          <w:rFonts w:ascii="宋体" w:eastAsia="宋体" w:hAnsi="宋体"/>
          <w:sz w:val="24"/>
          <w:szCs w:val="24"/>
        </w:rPr>
        <w:t>AOI）</w:t>
      </w:r>
      <w:r w:rsidR="00BB0B6E" w:rsidRPr="00BB0B6E">
        <w:rPr>
          <w:rFonts w:ascii="宋体" w:eastAsia="宋体" w:hAnsi="宋体"/>
          <w:sz w:val="24"/>
          <w:szCs w:val="24"/>
        </w:rPr>
        <w:t>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834FD0" w:rsidRPr="00834FD0">
        <w:rPr>
          <w:rFonts w:ascii="宋体" w:eastAsia="宋体" w:hAnsi="宋体" w:hint="eastAsia"/>
          <w:sz w:val="24"/>
          <w:szCs w:val="24"/>
        </w:rPr>
        <w:t>在线光学检测仪（</w:t>
      </w:r>
      <w:r w:rsidR="00834FD0" w:rsidRPr="00834FD0">
        <w:rPr>
          <w:rFonts w:ascii="宋体" w:eastAsia="宋体" w:hAnsi="宋体"/>
          <w:sz w:val="24"/>
          <w:szCs w:val="24"/>
        </w:rPr>
        <w:t>AOI）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3D65AC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834FD0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在线光学检测仪（</w:t>
            </w:r>
            <w:r w:rsidRPr="00834FD0">
              <w:rPr>
                <w:rFonts w:ascii="宋体" w:hAnsi="宋体"/>
                <w:sz w:val="24"/>
                <w:szCs w:val="24"/>
              </w:rPr>
              <w:t>AOI）</w:t>
            </w:r>
          </w:p>
        </w:tc>
        <w:tc>
          <w:tcPr>
            <w:tcW w:w="5953" w:type="dxa"/>
            <w:vAlign w:val="center"/>
          </w:tcPr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1）相机像素1200万，分辨率10~15UM，数字相机+远心镜头；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2）双轨，进板方向：左→右，通过程序可以左进左出；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3）板弯补偿≥±3MM，PCB厚度0.3~5MM，基板尺寸50*50MM~320*280MM；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4）检测原理：2D成像数据分析；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5）检测速度：3~5FOV/SEC；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6）检查项目：缺件、偏移、极反、立碑、桥连、少锡、缺料、引脚浮高、引脚弯曲、侧立、错件、破损、空焊等外观不良；</w:t>
            </w:r>
          </w:p>
          <w:p w:rsidR="00834FD0" w:rsidRPr="00834FD0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7）良率要求：100%（不属于2D检测内容除外）；</w:t>
            </w:r>
          </w:p>
          <w:p w:rsidR="003D65AC" w:rsidRPr="002F795D" w:rsidRDefault="00834FD0" w:rsidP="00834FD0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834FD0">
              <w:rPr>
                <w:rFonts w:ascii="宋体" w:hAnsi="宋体" w:hint="eastAsia"/>
                <w:sz w:val="24"/>
                <w:szCs w:val="24"/>
              </w:rPr>
              <w:t>（</w:t>
            </w:r>
            <w:r w:rsidRPr="00834FD0">
              <w:rPr>
                <w:rFonts w:ascii="宋体" w:hAnsi="宋体"/>
                <w:sz w:val="24"/>
                <w:szCs w:val="24"/>
              </w:rPr>
              <w:t>8）有MES端口；</w:t>
            </w:r>
          </w:p>
        </w:tc>
        <w:tc>
          <w:tcPr>
            <w:tcW w:w="709" w:type="dxa"/>
            <w:vAlign w:val="center"/>
          </w:tcPr>
          <w:p w:rsidR="003D65AC" w:rsidRPr="003B1167" w:rsidRDefault="00834FD0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lastRenderedPageBreak/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7）、最近同类型产品的销售合同复印件（涉及敏感信息可进行保密处理）；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3D55A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日至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2F795D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4B494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52391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6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834FD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C10957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8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130C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834FD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29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5A1FF0">
        <w:rPr>
          <w:rFonts w:ascii="宋体" w:eastAsia="宋体" w:hAnsi="宋体" w:cs="宋体" w:hint="eastAsia"/>
          <w:sz w:val="24"/>
          <w:szCs w:val="24"/>
        </w:rPr>
        <w:t>深圳市宝安区福海</w:t>
      </w:r>
      <w:bookmarkStart w:id="0" w:name="_GoBack"/>
      <w:bookmarkEnd w:id="0"/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5D6708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5D6708">
        <w:rPr>
          <w:rFonts w:ascii="宋体" w:eastAsia="宋体" w:hAnsi="宋体" w:cs="宋体"/>
          <w:kern w:val="0"/>
          <w:sz w:val="24"/>
        </w:rPr>
        <w:t>12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DA0" w:rsidRDefault="000B0DA0"/>
  </w:endnote>
  <w:endnote w:type="continuationSeparator" w:id="0">
    <w:p w:rsidR="000B0DA0" w:rsidRDefault="000B0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DA0" w:rsidRDefault="000B0DA0"/>
  </w:footnote>
  <w:footnote w:type="continuationSeparator" w:id="0">
    <w:p w:rsidR="000B0DA0" w:rsidRDefault="000B0D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B0DA0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327FE"/>
    <w:rsid w:val="00436081"/>
    <w:rsid w:val="0045445A"/>
    <w:rsid w:val="004547EC"/>
    <w:rsid w:val="00477F22"/>
    <w:rsid w:val="00480689"/>
    <w:rsid w:val="004828F1"/>
    <w:rsid w:val="004A4BC1"/>
    <w:rsid w:val="004B30B9"/>
    <w:rsid w:val="004B494F"/>
    <w:rsid w:val="004B4D4A"/>
    <w:rsid w:val="004B667C"/>
    <w:rsid w:val="004C5D8D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A1FF0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817E5"/>
    <w:rsid w:val="007E2072"/>
    <w:rsid w:val="007F65A2"/>
    <w:rsid w:val="00805805"/>
    <w:rsid w:val="00834FD0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57667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4</cp:revision>
  <dcterms:created xsi:type="dcterms:W3CDTF">2024-01-12T07:52:00Z</dcterms:created>
  <dcterms:modified xsi:type="dcterms:W3CDTF">2024-01-12T08:09:00Z</dcterms:modified>
</cp:coreProperties>
</file>