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FA0" w:rsidRDefault="00E72E11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E72E1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生产设备采购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项目</w:t>
      </w:r>
      <w:r w:rsidR="00E35FA0" w:rsidRPr="00E35FA0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（二次招标）</w:t>
      </w:r>
    </w:p>
    <w:p w:rsidR="00DA1484" w:rsidRDefault="000F3AD5" w:rsidP="00E35FA0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7F65A2" w:rsidRPr="007F65A2">
        <w:rPr>
          <w:rFonts w:ascii="宋体" w:eastAsia="宋体" w:hAnsi="宋体"/>
          <w:sz w:val="24"/>
          <w:szCs w:val="24"/>
        </w:rPr>
        <w:t>DZZB20230101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7F65A2" w:rsidRPr="007F65A2">
        <w:rPr>
          <w:rFonts w:ascii="宋体" w:eastAsia="宋体" w:hAnsi="宋体" w:hint="eastAsia"/>
          <w:sz w:val="24"/>
          <w:szCs w:val="24"/>
        </w:rPr>
        <w:t>生产设备采购项目（二次招标）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  <w:r w:rsidR="00BC0FB9">
        <w:rPr>
          <w:rFonts w:ascii="宋体" w:eastAsia="宋体" w:hAnsi="宋体" w:hint="eastAsia"/>
          <w:sz w:val="24"/>
          <w:szCs w:val="24"/>
        </w:rPr>
        <w:t>（</w:t>
      </w:r>
      <w:r w:rsidR="00BC0FB9" w:rsidRPr="008B1216">
        <w:rPr>
          <w:rFonts w:ascii="宋体" w:eastAsia="宋体" w:hAnsi="宋体" w:hint="eastAsia"/>
          <w:color w:val="FF0000"/>
          <w:sz w:val="24"/>
          <w:szCs w:val="24"/>
        </w:rPr>
        <w:t>设备安装地点为江苏常州</w:t>
      </w:r>
      <w:r w:rsidR="00BC0FB9">
        <w:rPr>
          <w:rFonts w:ascii="宋体" w:eastAsia="宋体" w:hAnsi="宋体" w:hint="eastAsia"/>
          <w:sz w:val="24"/>
          <w:szCs w:val="24"/>
        </w:rPr>
        <w:t>）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AF153F">
        <w:rPr>
          <w:rFonts w:ascii="宋体" w:eastAsia="宋体" w:hAnsi="宋体" w:hint="eastAsia"/>
          <w:kern w:val="0"/>
          <w:sz w:val="24"/>
          <w:szCs w:val="24"/>
        </w:rPr>
        <w:t>为了拓宽供应渠道，有效地降低采购成本，我公司现决定招标</w:t>
      </w:r>
      <w:r w:rsidR="008B1216">
        <w:rPr>
          <w:rFonts w:ascii="宋体" w:eastAsia="宋体" w:hAnsi="宋体" w:hint="eastAsia"/>
          <w:kern w:val="0"/>
          <w:sz w:val="24"/>
          <w:szCs w:val="24"/>
        </w:rPr>
        <w:t>采购</w:t>
      </w:r>
      <w:r w:rsidR="00E72E11" w:rsidRPr="00E72E11">
        <w:rPr>
          <w:rFonts w:ascii="宋体" w:eastAsia="宋体" w:hAnsi="宋体" w:hint="eastAsia"/>
          <w:sz w:val="24"/>
          <w:szCs w:val="24"/>
        </w:rPr>
        <w:t>生产设备</w:t>
      </w:r>
      <w:r w:rsidR="008B1216">
        <w:rPr>
          <w:rFonts w:ascii="宋体" w:eastAsia="宋体" w:hAnsi="宋体" w:hint="eastAsia"/>
          <w:sz w:val="24"/>
          <w:szCs w:val="24"/>
        </w:rPr>
        <w:t>一批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385"/>
        <w:gridCol w:w="5763"/>
        <w:gridCol w:w="767"/>
        <w:gridCol w:w="709"/>
      </w:tblGrid>
      <w:tr w:rsidR="00C11EAC" w:rsidRPr="00E72E11" w:rsidTr="009400BA">
        <w:trPr>
          <w:trHeight w:val="702"/>
          <w:jc w:val="center"/>
        </w:trPr>
        <w:tc>
          <w:tcPr>
            <w:tcW w:w="878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385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763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67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09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7F65A2" w:rsidRPr="00E72E11" w:rsidTr="007F65A2">
        <w:trPr>
          <w:trHeight w:val="1051"/>
          <w:jc w:val="center"/>
        </w:trPr>
        <w:tc>
          <w:tcPr>
            <w:tcW w:w="878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平面磨床</w:t>
            </w:r>
          </w:p>
        </w:tc>
        <w:tc>
          <w:tcPr>
            <w:tcW w:w="5763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机床X轴、Y轴最大行程：1140*540；主轴电机马力：10*4；最大加工高度：750mm；砂轮转速：1500；机床加工精度要求：500*500mm（X轴*Y轴）范围内，平面度达到0.005mm。</w:t>
            </w:r>
          </w:p>
        </w:tc>
        <w:tc>
          <w:tcPr>
            <w:tcW w:w="767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7F65A2" w:rsidRPr="00E72E11" w:rsidTr="007F65A2">
        <w:trPr>
          <w:trHeight w:val="981"/>
          <w:jc w:val="center"/>
        </w:trPr>
        <w:tc>
          <w:tcPr>
            <w:tcW w:w="878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立式铣床</w:t>
            </w:r>
          </w:p>
        </w:tc>
        <w:tc>
          <w:tcPr>
            <w:tcW w:w="5763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机床X轴、Y轴、Z轴行程：700*255*370；主轴功率：7.5KW；主轴最大转速1500；立铣头最大回转角度：45°；机床加工精度0.02mm。</w:t>
            </w:r>
          </w:p>
        </w:tc>
        <w:tc>
          <w:tcPr>
            <w:tcW w:w="767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7F65A2" w:rsidRPr="00E72E11" w:rsidTr="007F65A2">
        <w:trPr>
          <w:trHeight w:val="1549"/>
          <w:jc w:val="center"/>
        </w:trPr>
        <w:tc>
          <w:tcPr>
            <w:tcW w:w="878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万能工具磨床</w:t>
            </w:r>
          </w:p>
        </w:tc>
        <w:tc>
          <w:tcPr>
            <w:tcW w:w="5763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最大磨削直径250mm（9.84分），最大磨削长度650mm（25.59分），工作台水平面可转动45度，万能夹头皮带轮采用塔轮结构，功率：砂轮电动机1100W 2780转/分钟，万能夹头电动机80W 1400转/分钟。</w:t>
            </w:r>
          </w:p>
        </w:tc>
        <w:tc>
          <w:tcPr>
            <w:tcW w:w="767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7F65A2" w:rsidRPr="007F65A2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7F65A2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</w:tbl>
    <w:p w:rsidR="009400BA" w:rsidRPr="008B1216" w:rsidRDefault="009400BA" w:rsidP="008B1216">
      <w:pPr>
        <w:spacing w:line="480" w:lineRule="auto"/>
        <w:rPr>
          <w:rFonts w:ascii="宋体" w:eastAsia="宋体" w:hAnsi="宋体"/>
          <w:color w:val="FF0000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此次招标共计</w:t>
      </w:r>
      <w:r w:rsidR="007F65A2">
        <w:rPr>
          <w:rFonts w:ascii="宋体" w:eastAsia="宋体" w:hAnsi="宋体"/>
          <w:sz w:val="24"/>
          <w:szCs w:val="24"/>
        </w:rPr>
        <w:t>3种设备，投标方可投标全部设备，也可</w:t>
      </w:r>
      <w:r w:rsidRPr="008B1216">
        <w:rPr>
          <w:rFonts w:ascii="宋体" w:eastAsia="宋体" w:hAnsi="宋体"/>
          <w:sz w:val="24"/>
          <w:szCs w:val="24"/>
        </w:rPr>
        <w:t>只投标部分设备。</w:t>
      </w:r>
    </w:p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lastRenderedPageBreak/>
        <w:t>3、必须能提供增值税专用发票；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4、须提供以下资质证明文件：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1）、营业执照；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2）、银行开户许可证；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3）、开票资料；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4）、经营范围必须涵盖所投标产品；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5）、投标方须提供经营场所的租赁合同或房产证复印件；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6）、产品资料说明书；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7）、投标人认为有必要提供的声明及其他资质证明文件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8B1216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10:00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时至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15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16:00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16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12:00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项目开标时间：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2023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年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2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月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>16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日</w:t>
      </w:r>
      <w:r w:rsidRPr="000060BC">
        <w:rPr>
          <w:rStyle w:val="a3"/>
          <w:rFonts w:ascii="宋体" w:eastAsia="宋体" w:hAnsi="宋体"/>
          <w:b w:val="0"/>
          <w:sz w:val="24"/>
          <w:szCs w:val="24"/>
        </w:rPr>
        <w:t xml:space="preserve">14:30 </w:t>
      </w: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时</w:t>
      </w:r>
    </w:p>
    <w:p w:rsidR="005B6722" w:rsidRPr="008B1216" w:rsidRDefault="00DA28D0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深圳市宝安区福永街道重庆路100号大族激光全球智造基地4栋</w:t>
      </w:r>
    </w:p>
    <w:p w:rsidR="006C625D" w:rsidRPr="008B1216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8B1216" w:rsidRDefault="003304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8B1216" w:rsidRDefault="006C625D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 w:rsidRPr="008B1216">
        <w:rPr>
          <w:rFonts w:ascii="宋体" w:eastAsia="宋体" w:hAnsi="宋体" w:hint="eastAsia"/>
          <w:b/>
          <w:bCs/>
          <w:sz w:val="30"/>
          <w:szCs w:val="30"/>
        </w:rPr>
        <w:t>四、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8B1216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bookmarkStart w:id="0" w:name="_GoBack"/>
      <w:bookmarkEnd w:id="0"/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 w:hint="eastAsia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0060BC">
        <w:rPr>
          <w:rFonts w:ascii="宋体" w:eastAsia="宋体" w:hAnsi="宋体" w:cs="宋体"/>
          <w:kern w:val="0"/>
          <w:sz w:val="24"/>
        </w:rPr>
        <w:t>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0060BC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9AF" w:rsidRDefault="00CC59AF"/>
  </w:endnote>
  <w:endnote w:type="continuationSeparator" w:id="0">
    <w:p w:rsidR="00CC59AF" w:rsidRDefault="00CC5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9AF" w:rsidRDefault="00CC59AF"/>
  </w:footnote>
  <w:footnote w:type="continuationSeparator" w:id="0">
    <w:p w:rsidR="00CC59AF" w:rsidRDefault="00CC59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F3AD5"/>
    <w:rsid w:val="00100ED5"/>
    <w:rsid w:val="0010792D"/>
    <w:rsid w:val="0013778C"/>
    <w:rsid w:val="00160F7B"/>
    <w:rsid w:val="001816D7"/>
    <w:rsid w:val="00190342"/>
    <w:rsid w:val="001B0D7F"/>
    <w:rsid w:val="001B21C8"/>
    <w:rsid w:val="001E686A"/>
    <w:rsid w:val="001F5076"/>
    <w:rsid w:val="00202E57"/>
    <w:rsid w:val="00223A8C"/>
    <w:rsid w:val="00230632"/>
    <w:rsid w:val="00286336"/>
    <w:rsid w:val="002B08AF"/>
    <w:rsid w:val="002C2823"/>
    <w:rsid w:val="002D1C63"/>
    <w:rsid w:val="002F7F62"/>
    <w:rsid w:val="003304E4"/>
    <w:rsid w:val="003E4485"/>
    <w:rsid w:val="00411B64"/>
    <w:rsid w:val="0041399E"/>
    <w:rsid w:val="0045445A"/>
    <w:rsid w:val="004547EC"/>
    <w:rsid w:val="00477F22"/>
    <w:rsid w:val="004B4D4A"/>
    <w:rsid w:val="004B667C"/>
    <w:rsid w:val="0050735D"/>
    <w:rsid w:val="0052264B"/>
    <w:rsid w:val="00530E90"/>
    <w:rsid w:val="00550EDA"/>
    <w:rsid w:val="0055659C"/>
    <w:rsid w:val="005B6722"/>
    <w:rsid w:val="0064638F"/>
    <w:rsid w:val="00657490"/>
    <w:rsid w:val="006627C5"/>
    <w:rsid w:val="00663C7D"/>
    <w:rsid w:val="00671E69"/>
    <w:rsid w:val="00684310"/>
    <w:rsid w:val="006C4E2A"/>
    <w:rsid w:val="006C625D"/>
    <w:rsid w:val="006E7E80"/>
    <w:rsid w:val="007035C3"/>
    <w:rsid w:val="007202A7"/>
    <w:rsid w:val="00743412"/>
    <w:rsid w:val="007817E5"/>
    <w:rsid w:val="007E2072"/>
    <w:rsid w:val="007F65A2"/>
    <w:rsid w:val="00805805"/>
    <w:rsid w:val="008B1216"/>
    <w:rsid w:val="008B4A6D"/>
    <w:rsid w:val="008C126F"/>
    <w:rsid w:val="009001F2"/>
    <w:rsid w:val="009400BA"/>
    <w:rsid w:val="009406B3"/>
    <w:rsid w:val="00945996"/>
    <w:rsid w:val="009856EC"/>
    <w:rsid w:val="009A01F3"/>
    <w:rsid w:val="009E2EE4"/>
    <w:rsid w:val="009F4A76"/>
    <w:rsid w:val="00A359FD"/>
    <w:rsid w:val="00A54063"/>
    <w:rsid w:val="00A63EA0"/>
    <w:rsid w:val="00A6684D"/>
    <w:rsid w:val="00A66B26"/>
    <w:rsid w:val="00A86EA8"/>
    <w:rsid w:val="00AD514F"/>
    <w:rsid w:val="00AF153F"/>
    <w:rsid w:val="00B4198B"/>
    <w:rsid w:val="00BC0FB9"/>
    <w:rsid w:val="00BE2711"/>
    <w:rsid w:val="00C06657"/>
    <w:rsid w:val="00C072A0"/>
    <w:rsid w:val="00C07682"/>
    <w:rsid w:val="00C11EAC"/>
    <w:rsid w:val="00C57ABD"/>
    <w:rsid w:val="00C607C1"/>
    <w:rsid w:val="00C75BB1"/>
    <w:rsid w:val="00C83938"/>
    <w:rsid w:val="00CC59AF"/>
    <w:rsid w:val="00CC69DA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35FA0"/>
    <w:rsid w:val="00E477B9"/>
    <w:rsid w:val="00E50427"/>
    <w:rsid w:val="00E72E11"/>
    <w:rsid w:val="00E87ED0"/>
    <w:rsid w:val="00EA2C18"/>
    <w:rsid w:val="00EB369F"/>
    <w:rsid w:val="00EB5BCB"/>
    <w:rsid w:val="00EC1353"/>
    <w:rsid w:val="00EE09CA"/>
    <w:rsid w:val="00F1088F"/>
    <w:rsid w:val="00F346FE"/>
    <w:rsid w:val="00F44A5E"/>
    <w:rsid w:val="00F52149"/>
    <w:rsid w:val="00F85E36"/>
    <w:rsid w:val="00F91598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07BDF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8</cp:revision>
  <dcterms:created xsi:type="dcterms:W3CDTF">2022-11-16T02:11:00Z</dcterms:created>
  <dcterms:modified xsi:type="dcterms:W3CDTF">2023-02-01T09:05:00Z</dcterms:modified>
</cp:coreProperties>
</file>